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05" w:rsidRPr="00C35405" w:rsidRDefault="00C35405" w:rsidP="00215B5E">
      <w:pPr>
        <w:spacing w:before="120" w:after="120"/>
        <w:rPr>
          <w:b/>
          <w:i/>
          <w:color w:val="808080" w:themeColor="background1" w:themeShade="80"/>
          <w:sz w:val="24"/>
        </w:rPr>
      </w:pPr>
      <w:r w:rsidRPr="00C35405">
        <w:rPr>
          <w:b/>
          <w:i/>
          <w:color w:val="808080" w:themeColor="background1" w:themeShade="80"/>
          <w:sz w:val="24"/>
        </w:rPr>
        <w:t>VZOR POPISU KRABICE – dôležit</w:t>
      </w:r>
      <w:r>
        <w:rPr>
          <w:b/>
          <w:i/>
          <w:color w:val="808080" w:themeColor="background1" w:themeShade="80"/>
          <w:sz w:val="24"/>
        </w:rPr>
        <w:t>á</w:t>
      </w:r>
      <w:r w:rsidRPr="00C35405">
        <w:rPr>
          <w:b/>
          <w:i/>
          <w:color w:val="808080" w:themeColor="background1" w:themeShade="80"/>
          <w:sz w:val="24"/>
        </w:rPr>
        <w:t xml:space="preserve"> je prítomnosť informácií, forma sa môže odlišovať</w:t>
      </w:r>
    </w:p>
    <w:tbl>
      <w:tblPr>
        <w:tblStyle w:val="Mriekatabuky"/>
        <w:tblW w:w="0" w:type="auto"/>
        <w:tblCellSpacing w:w="11" w:type="dxa"/>
        <w:tblInd w:w="250" w:type="dxa"/>
        <w:tblLook w:val="04A0" w:firstRow="1" w:lastRow="0" w:firstColumn="1" w:lastColumn="0" w:noHBand="0" w:noVBand="1"/>
      </w:tblPr>
      <w:tblGrid>
        <w:gridCol w:w="7970"/>
        <w:gridCol w:w="2410"/>
      </w:tblGrid>
      <w:tr w:rsidR="00193094" w:rsidTr="00983E11">
        <w:trPr>
          <w:tblCellSpacing w:w="11" w:type="dxa"/>
        </w:trPr>
        <w:tc>
          <w:tcPr>
            <w:tcW w:w="7937" w:type="dxa"/>
            <w:shd w:val="clear" w:color="auto" w:fill="F2F2F2" w:themeFill="background1" w:themeFillShade="F2"/>
          </w:tcPr>
          <w:p w:rsidR="00193094" w:rsidRPr="001865C4" w:rsidRDefault="007C78B2" w:rsidP="00215B5E">
            <w:pPr>
              <w:spacing w:before="120" w:after="120"/>
              <w:rPr>
                <w:b/>
                <w:color w:val="FF0000"/>
                <w:sz w:val="36"/>
              </w:rPr>
            </w:pPr>
            <w:r w:rsidRPr="007C78B2">
              <w:rPr>
                <w:i/>
                <w:sz w:val="36"/>
              </w:rPr>
              <w:t>Realizátor výskumu:</w:t>
            </w:r>
            <w:r>
              <w:rPr>
                <w:b/>
                <w:color w:val="FF0000"/>
                <w:sz w:val="36"/>
              </w:rPr>
              <w:t xml:space="preserve"> </w:t>
            </w:r>
            <w:r w:rsidR="00193094" w:rsidRPr="001865C4">
              <w:rPr>
                <w:b/>
                <w:color w:val="FF0000"/>
                <w:sz w:val="36"/>
              </w:rPr>
              <w:t>Názov oprávnenej osoby</w:t>
            </w:r>
          </w:p>
        </w:tc>
        <w:tc>
          <w:tcPr>
            <w:tcW w:w="2377" w:type="dxa"/>
            <w:vMerge w:val="restart"/>
          </w:tcPr>
          <w:p w:rsidR="00193094" w:rsidRPr="005E4863" w:rsidRDefault="007658D0" w:rsidP="00215B5E">
            <w:pPr>
              <w:spacing w:before="120" w:after="120"/>
              <w:rPr>
                <w:i/>
              </w:rPr>
            </w:pPr>
            <w:r w:rsidRPr="005E4863">
              <w:rPr>
                <w:i/>
              </w:rPr>
              <w:t>Č</w:t>
            </w:r>
            <w:r w:rsidR="00193094" w:rsidRPr="005E4863">
              <w:rPr>
                <w:i/>
              </w:rPr>
              <w:t xml:space="preserve">íslo </w:t>
            </w:r>
            <w:proofErr w:type="spellStart"/>
            <w:r w:rsidR="00193094" w:rsidRPr="005E4863">
              <w:rPr>
                <w:i/>
              </w:rPr>
              <w:t>krabice</w:t>
            </w:r>
            <w:proofErr w:type="spellEnd"/>
            <w:r w:rsidR="005E4863" w:rsidRPr="005E4863">
              <w:rPr>
                <w:i/>
              </w:rPr>
              <w:t>:</w:t>
            </w:r>
          </w:p>
          <w:p w:rsidR="005E4863" w:rsidRDefault="005E4863" w:rsidP="00215B5E">
            <w:pPr>
              <w:spacing w:before="120" w:after="120"/>
              <w:jc w:val="center"/>
            </w:pPr>
          </w:p>
          <w:p w:rsidR="005E4863" w:rsidRDefault="005E4863" w:rsidP="00215B5E">
            <w:pPr>
              <w:spacing w:before="120" w:after="120"/>
              <w:jc w:val="center"/>
            </w:pPr>
          </w:p>
          <w:p w:rsidR="005E4863" w:rsidRPr="005E4863" w:rsidRDefault="00FC1822" w:rsidP="00215B5E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color w:val="FF0000"/>
                <w:sz w:val="160"/>
              </w:rPr>
              <w:t>1</w:t>
            </w:r>
          </w:p>
        </w:tc>
      </w:tr>
      <w:tr w:rsidR="00193094" w:rsidTr="001865C4">
        <w:trPr>
          <w:tblCellSpacing w:w="11" w:type="dxa"/>
        </w:trPr>
        <w:tc>
          <w:tcPr>
            <w:tcW w:w="7937" w:type="dxa"/>
          </w:tcPr>
          <w:p w:rsidR="00193094" w:rsidRPr="00215B5E" w:rsidRDefault="00193094" w:rsidP="00983E11">
            <w:pPr>
              <w:spacing w:before="240" w:after="240"/>
              <w:rPr>
                <w:b/>
                <w:sz w:val="40"/>
              </w:rPr>
            </w:pPr>
            <w:r w:rsidRPr="00215B5E">
              <w:rPr>
                <w:b/>
                <w:i/>
                <w:sz w:val="40"/>
              </w:rPr>
              <w:t>Miesto výskumu:</w:t>
            </w:r>
            <w:r w:rsidRPr="00215B5E">
              <w:rPr>
                <w:b/>
                <w:sz w:val="40"/>
              </w:rPr>
              <w:t xml:space="preserve"> </w:t>
            </w:r>
            <w:r w:rsidRPr="00215B5E">
              <w:rPr>
                <w:b/>
                <w:color w:val="FF0000"/>
                <w:sz w:val="40"/>
              </w:rPr>
              <w:t xml:space="preserve">Obec, katastrálne územie, </w:t>
            </w:r>
            <w:r w:rsidRPr="00C11200">
              <w:rPr>
                <w:color w:val="FF0000"/>
                <w:sz w:val="40"/>
              </w:rPr>
              <w:t>okres</w:t>
            </w:r>
            <w:bookmarkStart w:id="0" w:name="_GoBack"/>
            <w:bookmarkEnd w:id="0"/>
          </w:p>
          <w:p w:rsidR="007658D0" w:rsidRPr="00983E11" w:rsidRDefault="00193094" w:rsidP="00983E11">
            <w:pPr>
              <w:spacing w:before="240" w:after="240"/>
              <w:rPr>
                <w:b/>
                <w:color w:val="FF0000"/>
                <w:sz w:val="32"/>
              </w:rPr>
            </w:pPr>
            <w:r w:rsidRPr="009B74C1">
              <w:rPr>
                <w:b/>
                <w:i/>
                <w:sz w:val="36"/>
              </w:rPr>
              <w:t>Poloha:</w:t>
            </w:r>
            <w:r w:rsidRPr="009B74C1">
              <w:rPr>
                <w:b/>
                <w:sz w:val="36"/>
              </w:rPr>
              <w:t xml:space="preserve"> </w:t>
            </w:r>
            <w:r w:rsidRPr="009B74C1">
              <w:rPr>
                <w:b/>
                <w:color w:val="FF0000"/>
                <w:sz w:val="36"/>
              </w:rPr>
              <w:t>poloha/NKP</w:t>
            </w:r>
          </w:p>
        </w:tc>
        <w:tc>
          <w:tcPr>
            <w:tcW w:w="2377" w:type="dxa"/>
            <w:vMerge/>
          </w:tcPr>
          <w:p w:rsidR="00193094" w:rsidRDefault="00193094" w:rsidP="00983E11">
            <w:pPr>
              <w:spacing w:before="240" w:after="240"/>
              <w:jc w:val="center"/>
            </w:pPr>
          </w:p>
        </w:tc>
      </w:tr>
      <w:tr w:rsidR="00193094" w:rsidTr="001865C4">
        <w:trPr>
          <w:tblCellSpacing w:w="11" w:type="dxa"/>
        </w:trPr>
        <w:tc>
          <w:tcPr>
            <w:tcW w:w="7937" w:type="dxa"/>
          </w:tcPr>
          <w:p w:rsidR="001865C4" w:rsidRPr="00983E11" w:rsidRDefault="00193094" w:rsidP="00215B5E">
            <w:pPr>
              <w:spacing w:before="120" w:after="120"/>
              <w:rPr>
                <w:b/>
                <w:color w:val="FF0000"/>
                <w:sz w:val="28"/>
              </w:rPr>
            </w:pPr>
            <w:r w:rsidRPr="005E4863">
              <w:rPr>
                <w:i/>
                <w:sz w:val="28"/>
              </w:rPr>
              <w:t>Názov akcie:</w:t>
            </w:r>
            <w:r w:rsidRPr="001865C4">
              <w:rPr>
                <w:sz w:val="28"/>
              </w:rPr>
              <w:t xml:space="preserve"> </w:t>
            </w:r>
            <w:r w:rsidRPr="00B46749">
              <w:rPr>
                <w:b/>
                <w:color w:val="FF0000"/>
                <w:sz w:val="28"/>
              </w:rPr>
              <w:t>názov stavby/výskumu na vedecké a dokumentačné účely</w:t>
            </w:r>
          </w:p>
        </w:tc>
        <w:tc>
          <w:tcPr>
            <w:tcW w:w="2377" w:type="dxa"/>
            <w:vMerge/>
          </w:tcPr>
          <w:p w:rsidR="00193094" w:rsidRDefault="00193094" w:rsidP="00215B5E">
            <w:pPr>
              <w:spacing w:before="120" w:after="120"/>
              <w:jc w:val="center"/>
            </w:pPr>
          </w:p>
        </w:tc>
      </w:tr>
      <w:tr w:rsidR="00193094" w:rsidTr="001865C4">
        <w:trPr>
          <w:tblCellSpacing w:w="11" w:type="dxa"/>
        </w:trPr>
        <w:tc>
          <w:tcPr>
            <w:tcW w:w="7937" w:type="dxa"/>
          </w:tcPr>
          <w:p w:rsidR="001865C4" w:rsidRPr="00215B5E" w:rsidRDefault="00193094" w:rsidP="00215B5E">
            <w:pPr>
              <w:spacing w:before="120" w:after="120"/>
              <w:rPr>
                <w:color w:val="FF0000"/>
                <w:sz w:val="28"/>
              </w:rPr>
            </w:pPr>
            <w:r w:rsidRPr="005E4863">
              <w:rPr>
                <w:i/>
                <w:sz w:val="28"/>
              </w:rPr>
              <w:t>Rok výskumu:</w:t>
            </w:r>
            <w:r w:rsidRPr="005E4863">
              <w:rPr>
                <w:sz w:val="28"/>
              </w:rPr>
              <w:t xml:space="preserve"> </w:t>
            </w:r>
            <w:r w:rsidRPr="00B46749">
              <w:rPr>
                <w:b/>
                <w:color w:val="FF0000"/>
                <w:sz w:val="28"/>
              </w:rPr>
              <w:t>rok</w:t>
            </w:r>
          </w:p>
        </w:tc>
        <w:tc>
          <w:tcPr>
            <w:tcW w:w="2377" w:type="dxa"/>
            <w:vMerge/>
          </w:tcPr>
          <w:p w:rsidR="00193094" w:rsidRPr="001865C4" w:rsidRDefault="00193094" w:rsidP="00215B5E">
            <w:pPr>
              <w:spacing w:before="120" w:after="120"/>
              <w:rPr>
                <w:sz w:val="24"/>
              </w:rPr>
            </w:pPr>
          </w:p>
        </w:tc>
      </w:tr>
      <w:tr w:rsidR="00193094" w:rsidRPr="005E4863" w:rsidTr="001865C4">
        <w:trPr>
          <w:tblCellSpacing w:w="11" w:type="dxa"/>
        </w:trPr>
        <w:tc>
          <w:tcPr>
            <w:tcW w:w="10336" w:type="dxa"/>
            <w:gridSpan w:val="2"/>
          </w:tcPr>
          <w:p w:rsidR="001865C4" w:rsidRPr="00215B5E" w:rsidRDefault="00193094" w:rsidP="00215B5E">
            <w:pPr>
              <w:spacing w:before="120" w:after="120"/>
              <w:rPr>
                <w:sz w:val="28"/>
              </w:rPr>
            </w:pPr>
            <w:r w:rsidRPr="00215B5E">
              <w:rPr>
                <w:i/>
                <w:sz w:val="28"/>
              </w:rPr>
              <w:t>Číslo výskumu/výskumnej dokumentácie:</w:t>
            </w:r>
            <w:r w:rsidRPr="00215B5E">
              <w:rPr>
                <w:sz w:val="28"/>
              </w:rPr>
              <w:t xml:space="preserve"> </w:t>
            </w:r>
            <w:r w:rsidR="001865C4" w:rsidRPr="00215B5E">
              <w:rPr>
                <w:b/>
                <w:color w:val="FF0000"/>
                <w:sz w:val="28"/>
              </w:rPr>
              <w:t>ak ho opráv</w:t>
            </w:r>
            <w:r w:rsidR="00215B5E">
              <w:rPr>
                <w:b/>
                <w:color w:val="FF0000"/>
                <w:sz w:val="28"/>
              </w:rPr>
              <w:t>.</w:t>
            </w:r>
            <w:r w:rsidR="001865C4" w:rsidRPr="00215B5E">
              <w:rPr>
                <w:b/>
                <w:color w:val="FF0000"/>
                <w:sz w:val="28"/>
              </w:rPr>
              <w:t xml:space="preserve"> osoba vedie pod osobitným číslom</w:t>
            </w:r>
          </w:p>
        </w:tc>
      </w:tr>
      <w:tr w:rsidR="00193094" w:rsidTr="001865C4">
        <w:trPr>
          <w:tblCellSpacing w:w="11" w:type="dxa"/>
        </w:trPr>
        <w:tc>
          <w:tcPr>
            <w:tcW w:w="10336" w:type="dxa"/>
            <w:gridSpan w:val="2"/>
          </w:tcPr>
          <w:p w:rsidR="001865C4" w:rsidRPr="00215B5E" w:rsidRDefault="00193094" w:rsidP="00215B5E">
            <w:pPr>
              <w:spacing w:before="120" w:after="120"/>
              <w:rPr>
                <w:color w:val="FF0000"/>
                <w:sz w:val="24"/>
              </w:rPr>
            </w:pPr>
            <w:r w:rsidRPr="00F150A3">
              <w:rPr>
                <w:i/>
                <w:sz w:val="24"/>
              </w:rPr>
              <w:t>Prírastkové čísla</w:t>
            </w:r>
            <w:r w:rsidRPr="005E4863">
              <w:rPr>
                <w:sz w:val="24"/>
              </w:rPr>
              <w:t xml:space="preserve">: </w:t>
            </w:r>
            <w:proofErr w:type="spellStart"/>
            <w:r w:rsidRPr="00B46749">
              <w:rPr>
                <w:b/>
                <w:color w:val="FF0000"/>
                <w:sz w:val="24"/>
              </w:rPr>
              <w:t>prír</w:t>
            </w:r>
            <w:proofErr w:type="spellEnd"/>
            <w:r w:rsidRPr="00B46749">
              <w:rPr>
                <w:b/>
                <w:color w:val="FF0000"/>
                <w:sz w:val="24"/>
              </w:rPr>
              <w:t>. čísla</w:t>
            </w:r>
          </w:p>
        </w:tc>
      </w:tr>
      <w:tr w:rsidR="00193094" w:rsidTr="001865C4">
        <w:trPr>
          <w:tblCellSpacing w:w="11" w:type="dxa"/>
        </w:trPr>
        <w:tc>
          <w:tcPr>
            <w:tcW w:w="10336" w:type="dxa"/>
            <w:gridSpan w:val="2"/>
          </w:tcPr>
          <w:p w:rsidR="001865C4" w:rsidRPr="00215B5E" w:rsidRDefault="00193094" w:rsidP="00215B5E">
            <w:pPr>
              <w:spacing w:before="120" w:after="120"/>
              <w:rPr>
                <w:color w:val="FF0000"/>
                <w:sz w:val="24"/>
              </w:rPr>
            </w:pPr>
            <w:r w:rsidRPr="00F150A3">
              <w:rPr>
                <w:i/>
                <w:sz w:val="24"/>
              </w:rPr>
              <w:t>Typ nálezov:</w:t>
            </w:r>
            <w:r w:rsidRPr="001865C4">
              <w:rPr>
                <w:sz w:val="24"/>
              </w:rPr>
              <w:t xml:space="preserve"> </w:t>
            </w:r>
            <w:r w:rsidRPr="00B46749">
              <w:rPr>
                <w:b/>
                <w:color w:val="FF0000"/>
                <w:sz w:val="24"/>
              </w:rPr>
              <w:t>materiál</w:t>
            </w:r>
          </w:p>
        </w:tc>
      </w:tr>
    </w:tbl>
    <w:p w:rsidR="00F150A3" w:rsidRPr="00F150A3" w:rsidRDefault="00F150A3" w:rsidP="00215B5E">
      <w:pPr>
        <w:spacing w:before="120" w:after="120"/>
        <w:rPr>
          <w:sz w:val="18"/>
        </w:rPr>
      </w:pPr>
    </w:p>
    <w:tbl>
      <w:tblPr>
        <w:tblStyle w:val="Mriekatabuky"/>
        <w:tblW w:w="0" w:type="auto"/>
        <w:tblCellSpacing w:w="11" w:type="dxa"/>
        <w:tblInd w:w="250" w:type="dxa"/>
        <w:tblLook w:val="04A0" w:firstRow="1" w:lastRow="0" w:firstColumn="1" w:lastColumn="0" w:noHBand="0" w:noVBand="1"/>
      </w:tblPr>
      <w:tblGrid>
        <w:gridCol w:w="7970"/>
        <w:gridCol w:w="2410"/>
      </w:tblGrid>
      <w:tr w:rsidR="00F150A3" w:rsidTr="00983E11">
        <w:trPr>
          <w:tblCellSpacing w:w="11" w:type="dxa"/>
        </w:trPr>
        <w:tc>
          <w:tcPr>
            <w:tcW w:w="7937" w:type="dxa"/>
            <w:shd w:val="clear" w:color="auto" w:fill="F2F2F2" w:themeFill="background1" w:themeFillShade="F2"/>
          </w:tcPr>
          <w:p w:rsidR="00F150A3" w:rsidRPr="00F150A3" w:rsidRDefault="007C78B2" w:rsidP="00215B5E">
            <w:pPr>
              <w:spacing w:before="120" w:after="120"/>
              <w:rPr>
                <w:b/>
                <w:sz w:val="36"/>
              </w:rPr>
            </w:pPr>
            <w:r w:rsidRPr="007C78B2">
              <w:rPr>
                <w:i/>
                <w:sz w:val="36"/>
              </w:rPr>
              <w:t>Realizátor výskumu:</w:t>
            </w:r>
            <w:r>
              <w:rPr>
                <w:i/>
                <w:sz w:val="36"/>
              </w:rPr>
              <w:t xml:space="preserve"> </w:t>
            </w:r>
            <w:r w:rsidR="00F150A3" w:rsidRPr="00983E11">
              <w:rPr>
                <w:b/>
                <w:sz w:val="36"/>
              </w:rPr>
              <w:t>Pamiatkový úrad SR</w:t>
            </w:r>
          </w:p>
        </w:tc>
        <w:tc>
          <w:tcPr>
            <w:tcW w:w="2377" w:type="dxa"/>
            <w:vMerge w:val="restart"/>
          </w:tcPr>
          <w:p w:rsidR="00F150A3" w:rsidRPr="005E4863" w:rsidRDefault="00F150A3" w:rsidP="00215B5E">
            <w:pPr>
              <w:spacing w:before="120" w:after="120"/>
              <w:rPr>
                <w:i/>
              </w:rPr>
            </w:pPr>
            <w:r w:rsidRPr="005E4863">
              <w:rPr>
                <w:i/>
              </w:rPr>
              <w:t xml:space="preserve">Číslo </w:t>
            </w:r>
            <w:proofErr w:type="spellStart"/>
            <w:r w:rsidRPr="005E4863">
              <w:rPr>
                <w:i/>
              </w:rPr>
              <w:t>krabice</w:t>
            </w:r>
            <w:proofErr w:type="spellEnd"/>
            <w:r w:rsidRPr="005E4863">
              <w:rPr>
                <w:i/>
              </w:rPr>
              <w:t>:</w:t>
            </w:r>
          </w:p>
          <w:p w:rsidR="00F150A3" w:rsidRDefault="00F150A3" w:rsidP="00215B5E">
            <w:pPr>
              <w:spacing w:before="120" w:after="120"/>
              <w:jc w:val="center"/>
            </w:pPr>
          </w:p>
          <w:p w:rsidR="00F150A3" w:rsidRDefault="00F150A3" w:rsidP="00215B5E">
            <w:pPr>
              <w:spacing w:before="120" w:after="120"/>
              <w:jc w:val="center"/>
            </w:pPr>
          </w:p>
          <w:p w:rsidR="00F150A3" w:rsidRPr="005E4863" w:rsidRDefault="00644D89" w:rsidP="00215B5E">
            <w:pPr>
              <w:spacing w:before="120" w:after="120"/>
              <w:jc w:val="center"/>
              <w:rPr>
                <w:b/>
              </w:rPr>
            </w:pPr>
            <w:r w:rsidRPr="00B46749">
              <w:rPr>
                <w:b/>
                <w:sz w:val="160"/>
              </w:rPr>
              <w:t>3</w:t>
            </w:r>
          </w:p>
        </w:tc>
      </w:tr>
      <w:tr w:rsidR="00F150A3" w:rsidTr="004865C3">
        <w:trPr>
          <w:tblCellSpacing w:w="11" w:type="dxa"/>
        </w:trPr>
        <w:tc>
          <w:tcPr>
            <w:tcW w:w="7937" w:type="dxa"/>
          </w:tcPr>
          <w:p w:rsidR="00F150A3" w:rsidRPr="00215B5E" w:rsidRDefault="00F150A3" w:rsidP="00983E11">
            <w:pPr>
              <w:spacing w:before="240" w:after="240"/>
              <w:rPr>
                <w:b/>
                <w:sz w:val="40"/>
              </w:rPr>
            </w:pPr>
            <w:r w:rsidRPr="00215B5E">
              <w:rPr>
                <w:i/>
                <w:sz w:val="40"/>
              </w:rPr>
              <w:t>Miesto výskumu:</w:t>
            </w:r>
            <w:r w:rsidRPr="00215B5E">
              <w:rPr>
                <w:b/>
                <w:sz w:val="40"/>
              </w:rPr>
              <w:t xml:space="preserve"> </w:t>
            </w:r>
            <w:proofErr w:type="spellStart"/>
            <w:r w:rsidR="00253812" w:rsidRPr="00215B5E">
              <w:rPr>
                <w:b/>
                <w:sz w:val="40"/>
              </w:rPr>
              <w:t>Košice-Staré</w:t>
            </w:r>
            <w:proofErr w:type="spellEnd"/>
            <w:r w:rsidR="00253812" w:rsidRPr="00215B5E">
              <w:rPr>
                <w:b/>
                <w:sz w:val="40"/>
              </w:rPr>
              <w:t xml:space="preserve"> Mesto</w:t>
            </w:r>
            <w:r w:rsidRPr="00215B5E">
              <w:rPr>
                <w:b/>
                <w:sz w:val="40"/>
              </w:rPr>
              <w:t>, k</w:t>
            </w:r>
            <w:r w:rsidR="00253812" w:rsidRPr="00215B5E">
              <w:rPr>
                <w:b/>
                <w:sz w:val="40"/>
              </w:rPr>
              <w:t>. ú. Stredné Mesto</w:t>
            </w:r>
            <w:r w:rsidRPr="00C11200">
              <w:rPr>
                <w:sz w:val="40"/>
              </w:rPr>
              <w:t>, okr</w:t>
            </w:r>
            <w:r w:rsidR="00253812" w:rsidRPr="00C11200">
              <w:rPr>
                <w:sz w:val="40"/>
              </w:rPr>
              <w:t>. Košice I</w:t>
            </w:r>
          </w:p>
          <w:p w:rsidR="00F150A3" w:rsidRPr="00983E11" w:rsidRDefault="00F150A3" w:rsidP="00983E11">
            <w:pPr>
              <w:spacing w:before="240" w:after="240"/>
              <w:rPr>
                <w:b/>
                <w:color w:val="FF0000"/>
                <w:sz w:val="32"/>
              </w:rPr>
            </w:pPr>
            <w:r w:rsidRPr="009B74C1">
              <w:rPr>
                <w:i/>
                <w:sz w:val="36"/>
              </w:rPr>
              <w:t>Poloha:</w:t>
            </w:r>
            <w:r w:rsidRPr="009B74C1">
              <w:rPr>
                <w:b/>
                <w:sz w:val="36"/>
              </w:rPr>
              <w:t xml:space="preserve"> </w:t>
            </w:r>
            <w:r w:rsidR="00253812" w:rsidRPr="009B74C1">
              <w:rPr>
                <w:b/>
                <w:sz w:val="36"/>
              </w:rPr>
              <w:t>Dolná brána</w:t>
            </w:r>
          </w:p>
        </w:tc>
        <w:tc>
          <w:tcPr>
            <w:tcW w:w="2377" w:type="dxa"/>
            <w:vMerge/>
          </w:tcPr>
          <w:p w:rsidR="00F150A3" w:rsidRDefault="00F150A3" w:rsidP="00983E11">
            <w:pPr>
              <w:spacing w:before="240" w:after="240"/>
              <w:jc w:val="center"/>
            </w:pPr>
          </w:p>
        </w:tc>
      </w:tr>
      <w:tr w:rsidR="00F150A3" w:rsidTr="004865C3">
        <w:trPr>
          <w:tblCellSpacing w:w="11" w:type="dxa"/>
        </w:trPr>
        <w:tc>
          <w:tcPr>
            <w:tcW w:w="7937" w:type="dxa"/>
          </w:tcPr>
          <w:p w:rsidR="00F150A3" w:rsidRPr="00983E11" w:rsidRDefault="00F150A3" w:rsidP="00215B5E">
            <w:pPr>
              <w:spacing w:before="120" w:after="120"/>
              <w:rPr>
                <w:b/>
                <w:sz w:val="28"/>
              </w:rPr>
            </w:pPr>
            <w:r w:rsidRPr="005E4863">
              <w:rPr>
                <w:i/>
                <w:sz w:val="28"/>
              </w:rPr>
              <w:t xml:space="preserve">Názov </w:t>
            </w:r>
            <w:r w:rsidRPr="00BA006E">
              <w:rPr>
                <w:i/>
                <w:sz w:val="28"/>
              </w:rPr>
              <w:t>akcie:</w:t>
            </w:r>
            <w:r w:rsidRPr="00BA006E">
              <w:rPr>
                <w:sz w:val="28"/>
              </w:rPr>
              <w:t xml:space="preserve"> </w:t>
            </w:r>
            <w:r w:rsidR="00644D89" w:rsidRPr="00B46749">
              <w:rPr>
                <w:b/>
                <w:sz w:val="28"/>
              </w:rPr>
              <w:t xml:space="preserve">Košice, Dolná brána, </w:t>
            </w:r>
            <w:r w:rsidR="00BA006E" w:rsidRPr="00B46749">
              <w:rPr>
                <w:b/>
                <w:sz w:val="28"/>
              </w:rPr>
              <w:t>výskum na vedecké a dokumentačné účely</w:t>
            </w:r>
          </w:p>
        </w:tc>
        <w:tc>
          <w:tcPr>
            <w:tcW w:w="2377" w:type="dxa"/>
            <w:vMerge/>
          </w:tcPr>
          <w:p w:rsidR="00F150A3" w:rsidRDefault="00F150A3" w:rsidP="00215B5E">
            <w:pPr>
              <w:spacing w:before="120" w:after="120"/>
              <w:jc w:val="center"/>
            </w:pPr>
          </w:p>
        </w:tc>
      </w:tr>
      <w:tr w:rsidR="00F150A3" w:rsidTr="004865C3">
        <w:trPr>
          <w:tblCellSpacing w:w="11" w:type="dxa"/>
        </w:trPr>
        <w:tc>
          <w:tcPr>
            <w:tcW w:w="7937" w:type="dxa"/>
          </w:tcPr>
          <w:p w:rsidR="00F150A3" w:rsidRPr="00215B5E" w:rsidRDefault="00F150A3" w:rsidP="00215B5E">
            <w:pPr>
              <w:spacing w:before="120" w:after="120"/>
              <w:rPr>
                <w:sz w:val="28"/>
              </w:rPr>
            </w:pPr>
            <w:r w:rsidRPr="00644D89">
              <w:rPr>
                <w:i/>
                <w:sz w:val="28"/>
              </w:rPr>
              <w:t>Rok výskumu:</w:t>
            </w:r>
            <w:r w:rsidRPr="00644D89">
              <w:rPr>
                <w:sz w:val="28"/>
              </w:rPr>
              <w:t xml:space="preserve"> </w:t>
            </w:r>
            <w:r w:rsidR="00253812" w:rsidRPr="00B46749">
              <w:rPr>
                <w:b/>
                <w:sz w:val="28"/>
              </w:rPr>
              <w:t>1996</w:t>
            </w:r>
          </w:p>
        </w:tc>
        <w:tc>
          <w:tcPr>
            <w:tcW w:w="2377" w:type="dxa"/>
            <w:vMerge/>
          </w:tcPr>
          <w:p w:rsidR="00F150A3" w:rsidRPr="001865C4" w:rsidRDefault="00F150A3" w:rsidP="00215B5E">
            <w:pPr>
              <w:spacing w:before="120" w:after="120"/>
              <w:rPr>
                <w:sz w:val="24"/>
              </w:rPr>
            </w:pPr>
          </w:p>
        </w:tc>
      </w:tr>
      <w:tr w:rsidR="00F150A3" w:rsidRPr="005E4863" w:rsidTr="004865C3">
        <w:trPr>
          <w:tblCellSpacing w:w="11" w:type="dxa"/>
        </w:trPr>
        <w:tc>
          <w:tcPr>
            <w:tcW w:w="10336" w:type="dxa"/>
            <w:gridSpan w:val="2"/>
          </w:tcPr>
          <w:p w:rsidR="00F150A3" w:rsidRPr="00215B5E" w:rsidRDefault="00F150A3" w:rsidP="00215B5E">
            <w:pPr>
              <w:spacing w:before="120" w:after="120"/>
              <w:rPr>
                <w:sz w:val="24"/>
              </w:rPr>
            </w:pPr>
            <w:r w:rsidRPr="00644D89">
              <w:rPr>
                <w:i/>
                <w:sz w:val="24"/>
              </w:rPr>
              <w:t>Číslo výskumu/výskumnej dokumentácie:</w:t>
            </w:r>
            <w:r w:rsidRPr="00644D89">
              <w:rPr>
                <w:sz w:val="24"/>
              </w:rPr>
              <w:t xml:space="preserve"> </w:t>
            </w:r>
            <w:r w:rsidR="00644D89" w:rsidRPr="00B46749">
              <w:rPr>
                <w:b/>
                <w:sz w:val="24"/>
              </w:rPr>
              <w:t>7/1996</w:t>
            </w:r>
          </w:p>
        </w:tc>
      </w:tr>
      <w:tr w:rsidR="00F150A3" w:rsidTr="004865C3">
        <w:trPr>
          <w:tblCellSpacing w:w="11" w:type="dxa"/>
        </w:trPr>
        <w:tc>
          <w:tcPr>
            <w:tcW w:w="10336" w:type="dxa"/>
            <w:gridSpan w:val="2"/>
          </w:tcPr>
          <w:p w:rsidR="00F150A3" w:rsidRPr="00215B5E" w:rsidRDefault="00F150A3" w:rsidP="00215B5E">
            <w:pPr>
              <w:spacing w:before="120" w:after="120"/>
              <w:rPr>
                <w:sz w:val="24"/>
              </w:rPr>
            </w:pPr>
            <w:r w:rsidRPr="00644D89">
              <w:rPr>
                <w:i/>
                <w:sz w:val="24"/>
              </w:rPr>
              <w:t>Prírastkové čísla</w:t>
            </w:r>
            <w:r w:rsidRPr="00644D89">
              <w:rPr>
                <w:sz w:val="24"/>
              </w:rPr>
              <w:t xml:space="preserve">: </w:t>
            </w:r>
            <w:r w:rsidR="00644D89" w:rsidRPr="00B46749">
              <w:rPr>
                <w:b/>
                <w:sz w:val="24"/>
                <w:szCs w:val="24"/>
              </w:rPr>
              <w:t>53-82, 91, 92</w:t>
            </w:r>
          </w:p>
        </w:tc>
      </w:tr>
      <w:tr w:rsidR="00F150A3" w:rsidTr="004865C3">
        <w:trPr>
          <w:tblCellSpacing w:w="11" w:type="dxa"/>
        </w:trPr>
        <w:tc>
          <w:tcPr>
            <w:tcW w:w="10336" w:type="dxa"/>
            <w:gridSpan w:val="2"/>
          </w:tcPr>
          <w:p w:rsidR="00F150A3" w:rsidRPr="00215B5E" w:rsidRDefault="00F150A3" w:rsidP="00215B5E">
            <w:pPr>
              <w:spacing w:before="120" w:after="120"/>
              <w:rPr>
                <w:sz w:val="24"/>
              </w:rPr>
            </w:pPr>
            <w:r w:rsidRPr="00644D89">
              <w:rPr>
                <w:i/>
                <w:sz w:val="24"/>
              </w:rPr>
              <w:t>Typ nálezov:</w:t>
            </w:r>
            <w:r w:rsidRPr="00644D89">
              <w:rPr>
                <w:sz w:val="24"/>
              </w:rPr>
              <w:t xml:space="preserve"> </w:t>
            </w:r>
            <w:r w:rsidR="00644D89" w:rsidRPr="00B46749">
              <w:rPr>
                <w:b/>
                <w:sz w:val="24"/>
              </w:rPr>
              <w:t>drobné predmety – sklo, keramika, nálezy z kovu</w:t>
            </w:r>
          </w:p>
        </w:tc>
      </w:tr>
    </w:tbl>
    <w:p w:rsidR="00F150A3" w:rsidRDefault="00F150A3" w:rsidP="00215B5E">
      <w:pPr>
        <w:spacing w:before="120" w:after="120"/>
      </w:pPr>
    </w:p>
    <w:p w:rsidR="00F15B05" w:rsidRDefault="00F15B05" w:rsidP="00215B5E">
      <w:pPr>
        <w:spacing w:before="120" w:after="120"/>
      </w:pPr>
    </w:p>
    <w:p w:rsidR="00F15B05" w:rsidRDefault="00F15B05" w:rsidP="00215B5E">
      <w:pPr>
        <w:spacing w:before="120" w:after="120"/>
      </w:pPr>
    </w:p>
    <w:p w:rsidR="00F15B05" w:rsidRDefault="00F15B05" w:rsidP="00215B5E">
      <w:pPr>
        <w:spacing w:before="120" w:after="120"/>
      </w:pPr>
    </w:p>
    <w:p w:rsidR="00F15B05" w:rsidRDefault="00F15B05" w:rsidP="00215B5E">
      <w:pPr>
        <w:spacing w:before="120" w:after="120"/>
      </w:pPr>
    </w:p>
    <w:p w:rsidR="00F15B05" w:rsidRPr="00C35405" w:rsidRDefault="00F15B05" w:rsidP="00F15B05">
      <w:pPr>
        <w:spacing w:before="120" w:after="120"/>
        <w:rPr>
          <w:b/>
          <w:i/>
          <w:color w:val="808080" w:themeColor="background1" w:themeShade="80"/>
          <w:sz w:val="24"/>
        </w:rPr>
      </w:pPr>
      <w:r w:rsidRPr="00C35405">
        <w:rPr>
          <w:b/>
          <w:i/>
          <w:color w:val="808080" w:themeColor="background1" w:themeShade="80"/>
          <w:sz w:val="24"/>
        </w:rPr>
        <w:t xml:space="preserve">VZOR POPISU KRABICE – </w:t>
      </w:r>
      <w:r>
        <w:rPr>
          <w:b/>
          <w:i/>
          <w:color w:val="808080" w:themeColor="background1" w:themeShade="80"/>
          <w:sz w:val="24"/>
        </w:rPr>
        <w:t xml:space="preserve">viac výskumov v 1 </w:t>
      </w:r>
      <w:proofErr w:type="spellStart"/>
      <w:r>
        <w:rPr>
          <w:b/>
          <w:i/>
          <w:color w:val="808080" w:themeColor="background1" w:themeShade="80"/>
          <w:sz w:val="24"/>
        </w:rPr>
        <w:t>krabici</w:t>
      </w:r>
      <w:proofErr w:type="spellEnd"/>
    </w:p>
    <w:tbl>
      <w:tblPr>
        <w:tblStyle w:val="Mriekatabuky"/>
        <w:tblW w:w="0" w:type="auto"/>
        <w:tblCellSpacing w:w="11" w:type="dxa"/>
        <w:tblInd w:w="250" w:type="dxa"/>
        <w:tblLook w:val="04A0" w:firstRow="1" w:lastRow="0" w:firstColumn="1" w:lastColumn="0" w:noHBand="0" w:noVBand="1"/>
      </w:tblPr>
      <w:tblGrid>
        <w:gridCol w:w="5277"/>
        <w:gridCol w:w="5103"/>
      </w:tblGrid>
      <w:tr w:rsidR="00C11200" w:rsidTr="0089172B">
        <w:trPr>
          <w:tblCellSpacing w:w="11" w:type="dxa"/>
        </w:trPr>
        <w:tc>
          <w:tcPr>
            <w:tcW w:w="10336" w:type="dxa"/>
            <w:gridSpan w:val="2"/>
            <w:shd w:val="clear" w:color="auto" w:fill="F2F2F2" w:themeFill="background1" w:themeFillShade="F2"/>
          </w:tcPr>
          <w:p w:rsidR="00C11200" w:rsidRPr="005E4863" w:rsidRDefault="00C11200" w:rsidP="004865C3">
            <w:pPr>
              <w:spacing w:before="120" w:after="120"/>
              <w:jc w:val="center"/>
              <w:rPr>
                <w:b/>
              </w:rPr>
            </w:pPr>
            <w:r w:rsidRPr="007C78B2">
              <w:rPr>
                <w:i/>
                <w:sz w:val="36"/>
              </w:rPr>
              <w:t>Realizátor výskumu:</w:t>
            </w:r>
            <w:r>
              <w:rPr>
                <w:i/>
                <w:sz w:val="36"/>
              </w:rPr>
              <w:t xml:space="preserve"> </w:t>
            </w:r>
            <w:r w:rsidRPr="00983E11">
              <w:rPr>
                <w:b/>
                <w:sz w:val="36"/>
              </w:rPr>
              <w:t>Pamiatkový úrad SR</w:t>
            </w:r>
          </w:p>
        </w:tc>
      </w:tr>
      <w:tr w:rsidR="0089172B" w:rsidTr="0089172B">
        <w:trPr>
          <w:trHeight w:val="3633"/>
          <w:tblCellSpacing w:w="11" w:type="dxa"/>
        </w:trPr>
        <w:tc>
          <w:tcPr>
            <w:tcW w:w="5244" w:type="dxa"/>
          </w:tcPr>
          <w:p w:rsidR="0089172B" w:rsidRPr="006773E2" w:rsidRDefault="0089172B" w:rsidP="004865C3">
            <w:pPr>
              <w:spacing w:before="240" w:after="240"/>
              <w:rPr>
                <w:b/>
                <w:sz w:val="28"/>
              </w:rPr>
            </w:pPr>
            <w:r w:rsidRPr="006773E2">
              <w:rPr>
                <w:i/>
                <w:sz w:val="28"/>
              </w:rPr>
              <w:t>Miesto výskumu:</w:t>
            </w:r>
            <w:r w:rsidRPr="006773E2">
              <w:rPr>
                <w:b/>
                <w:sz w:val="28"/>
              </w:rPr>
              <w:t xml:space="preserve"> </w:t>
            </w:r>
            <w:proofErr w:type="spellStart"/>
            <w:r w:rsidRPr="006773E2">
              <w:rPr>
                <w:b/>
                <w:sz w:val="28"/>
              </w:rPr>
              <w:t>Bratislava-Staré</w:t>
            </w:r>
            <w:proofErr w:type="spellEnd"/>
            <w:r w:rsidRPr="006773E2">
              <w:rPr>
                <w:b/>
                <w:sz w:val="28"/>
              </w:rPr>
              <w:t xml:space="preserve"> Mesto, k. ú. Staré Mesto</w:t>
            </w:r>
            <w:r w:rsidRPr="006773E2">
              <w:rPr>
                <w:sz w:val="28"/>
              </w:rPr>
              <w:t>, okr. Bratislava I</w:t>
            </w:r>
          </w:p>
          <w:p w:rsidR="0089172B" w:rsidRPr="0089172B" w:rsidRDefault="0089172B" w:rsidP="00C11200">
            <w:pPr>
              <w:spacing w:before="240" w:after="240"/>
              <w:rPr>
                <w:b/>
                <w:color w:val="FF0000"/>
                <w:sz w:val="28"/>
              </w:rPr>
            </w:pPr>
            <w:r w:rsidRPr="006773E2">
              <w:rPr>
                <w:i/>
                <w:sz w:val="24"/>
              </w:rPr>
              <w:t>Poloha:</w:t>
            </w:r>
            <w:r w:rsidRPr="006773E2">
              <w:rPr>
                <w:b/>
                <w:sz w:val="24"/>
              </w:rPr>
              <w:t xml:space="preserve"> Bratislavský hrad, východná terasa</w:t>
            </w:r>
          </w:p>
          <w:p w:rsidR="0089172B" w:rsidRDefault="0089172B" w:rsidP="0089172B">
            <w:pPr>
              <w:spacing w:before="120" w:after="120"/>
              <w:rPr>
                <w:i/>
                <w:sz w:val="28"/>
              </w:rPr>
            </w:pPr>
            <w:r w:rsidRPr="0089172B">
              <w:rPr>
                <w:i/>
                <w:sz w:val="24"/>
              </w:rPr>
              <w:t>Názov akcie:</w:t>
            </w:r>
            <w:r w:rsidRPr="0089172B">
              <w:rPr>
                <w:sz w:val="24"/>
              </w:rPr>
              <w:t xml:space="preserve"> </w:t>
            </w:r>
            <w:r w:rsidRPr="0089172B">
              <w:rPr>
                <w:b/>
                <w:sz w:val="24"/>
              </w:rPr>
              <w:t>Rekonštrukcia kanalizácie v priestore dolnej východnej terasy</w:t>
            </w:r>
            <w:r w:rsidRPr="00644D89">
              <w:rPr>
                <w:i/>
                <w:sz w:val="28"/>
              </w:rPr>
              <w:t xml:space="preserve"> </w:t>
            </w:r>
          </w:p>
          <w:p w:rsidR="0089172B" w:rsidRPr="0089172B" w:rsidRDefault="0089172B" w:rsidP="0089172B">
            <w:pPr>
              <w:spacing w:before="120" w:after="120"/>
            </w:pPr>
            <w:r w:rsidRPr="0089172B">
              <w:rPr>
                <w:i/>
              </w:rPr>
              <w:t>Rok výskumu:</w:t>
            </w:r>
            <w:r w:rsidRPr="0089172B">
              <w:t xml:space="preserve"> </w:t>
            </w:r>
            <w:r w:rsidRPr="0089172B">
              <w:rPr>
                <w:b/>
              </w:rPr>
              <w:t>2005</w:t>
            </w:r>
          </w:p>
          <w:p w:rsidR="0089172B" w:rsidRPr="00215B5E" w:rsidRDefault="0089172B" w:rsidP="0089172B">
            <w:pPr>
              <w:spacing w:before="120" w:after="120"/>
              <w:rPr>
                <w:sz w:val="24"/>
              </w:rPr>
            </w:pPr>
            <w:r w:rsidRPr="00644D89">
              <w:rPr>
                <w:i/>
                <w:sz w:val="24"/>
              </w:rPr>
              <w:t>Číslo výskumu/výskumnej dokumentácie:</w:t>
            </w:r>
            <w:r w:rsidRPr="00644D89">
              <w:rPr>
                <w:sz w:val="24"/>
              </w:rPr>
              <w:t xml:space="preserve"> </w:t>
            </w:r>
            <w:r w:rsidR="006773E2">
              <w:rPr>
                <w:b/>
                <w:sz w:val="24"/>
              </w:rPr>
              <w:t>4</w:t>
            </w:r>
            <w:r w:rsidRPr="00B46749">
              <w:rPr>
                <w:b/>
                <w:sz w:val="24"/>
              </w:rPr>
              <w:t>/</w:t>
            </w:r>
            <w:r w:rsidR="006773E2">
              <w:rPr>
                <w:b/>
                <w:sz w:val="24"/>
              </w:rPr>
              <w:t>2005</w:t>
            </w:r>
          </w:p>
          <w:p w:rsidR="006773E2" w:rsidRPr="00972E33" w:rsidRDefault="0089172B" w:rsidP="006773E2">
            <w:pPr>
              <w:spacing w:before="120" w:after="120"/>
              <w:rPr>
                <w:b/>
                <w:sz w:val="24"/>
                <w:szCs w:val="24"/>
              </w:rPr>
            </w:pPr>
            <w:r w:rsidRPr="00644D89">
              <w:rPr>
                <w:i/>
                <w:sz w:val="24"/>
              </w:rPr>
              <w:t>Prírastkové čísla</w:t>
            </w:r>
            <w:r w:rsidRPr="00644D89">
              <w:rPr>
                <w:sz w:val="24"/>
              </w:rPr>
              <w:t xml:space="preserve">: </w:t>
            </w:r>
            <w:r w:rsidR="006773E2">
              <w:rPr>
                <w:b/>
                <w:sz w:val="24"/>
                <w:szCs w:val="24"/>
              </w:rPr>
              <w:t xml:space="preserve">1 </w:t>
            </w:r>
            <w:r w:rsidR="00F15B05">
              <w:rPr>
                <w:b/>
                <w:sz w:val="24"/>
                <w:szCs w:val="24"/>
              </w:rPr>
              <w:t>–</w:t>
            </w:r>
            <w:r w:rsidR="006773E2">
              <w:rPr>
                <w:b/>
                <w:sz w:val="24"/>
                <w:szCs w:val="24"/>
              </w:rPr>
              <w:t xml:space="preserve"> </w:t>
            </w:r>
            <w:r w:rsidR="00F15B05">
              <w:rPr>
                <w:b/>
                <w:sz w:val="24"/>
                <w:szCs w:val="24"/>
              </w:rPr>
              <w:t>1</w:t>
            </w:r>
            <w:r w:rsidR="006773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70" w:type="dxa"/>
          </w:tcPr>
          <w:p w:rsidR="006773E2" w:rsidRPr="006773E2" w:rsidRDefault="006773E2" w:rsidP="006773E2">
            <w:pPr>
              <w:spacing w:before="240" w:after="240"/>
              <w:rPr>
                <w:b/>
                <w:sz w:val="28"/>
              </w:rPr>
            </w:pPr>
            <w:r w:rsidRPr="006773E2">
              <w:rPr>
                <w:i/>
                <w:sz w:val="28"/>
              </w:rPr>
              <w:t>Miesto výskumu:</w:t>
            </w:r>
            <w:r w:rsidRPr="006773E2">
              <w:rPr>
                <w:b/>
                <w:sz w:val="28"/>
              </w:rPr>
              <w:t xml:space="preserve"> </w:t>
            </w:r>
            <w:proofErr w:type="spellStart"/>
            <w:r w:rsidRPr="006773E2">
              <w:rPr>
                <w:b/>
                <w:sz w:val="28"/>
              </w:rPr>
              <w:t>Bratislava-Staré</w:t>
            </w:r>
            <w:proofErr w:type="spellEnd"/>
            <w:r w:rsidRPr="006773E2">
              <w:rPr>
                <w:b/>
                <w:sz w:val="28"/>
              </w:rPr>
              <w:t xml:space="preserve"> Mesto, k. ú. Staré Mesto</w:t>
            </w:r>
            <w:r w:rsidRPr="006773E2">
              <w:rPr>
                <w:sz w:val="28"/>
              </w:rPr>
              <w:t>, okr. Bratislava I</w:t>
            </w:r>
          </w:p>
          <w:p w:rsidR="006773E2" w:rsidRPr="0089172B" w:rsidRDefault="006773E2" w:rsidP="006773E2">
            <w:pPr>
              <w:spacing w:before="240" w:after="240"/>
              <w:rPr>
                <w:b/>
                <w:color w:val="FF0000"/>
                <w:sz w:val="28"/>
              </w:rPr>
            </w:pPr>
            <w:r w:rsidRPr="006773E2">
              <w:rPr>
                <w:i/>
                <w:sz w:val="24"/>
              </w:rPr>
              <w:t>Poloha:</w:t>
            </w:r>
            <w:r w:rsidRPr="006773E2">
              <w:rPr>
                <w:b/>
                <w:sz w:val="24"/>
              </w:rPr>
              <w:t xml:space="preserve"> Panská </w:t>
            </w:r>
            <w:r>
              <w:rPr>
                <w:b/>
                <w:sz w:val="24"/>
              </w:rPr>
              <w:t xml:space="preserve">ul. </w:t>
            </w:r>
            <w:r w:rsidRPr="006773E2">
              <w:rPr>
                <w:b/>
                <w:sz w:val="24"/>
              </w:rPr>
              <w:t>3,</w:t>
            </w:r>
            <w:r>
              <w:rPr>
                <w:b/>
                <w:sz w:val="24"/>
              </w:rPr>
              <w:t xml:space="preserve"> </w:t>
            </w:r>
            <w:r w:rsidRPr="006773E2">
              <w:rPr>
                <w:b/>
                <w:sz w:val="24"/>
              </w:rPr>
              <w:t>5</w:t>
            </w:r>
          </w:p>
          <w:p w:rsidR="006773E2" w:rsidRDefault="006773E2" w:rsidP="006773E2">
            <w:pPr>
              <w:spacing w:before="120" w:after="120"/>
              <w:rPr>
                <w:i/>
                <w:sz w:val="28"/>
              </w:rPr>
            </w:pPr>
            <w:r w:rsidRPr="0089172B">
              <w:rPr>
                <w:i/>
                <w:sz w:val="24"/>
              </w:rPr>
              <w:t>Názov akcie:</w:t>
            </w:r>
            <w:r w:rsidRPr="0089172B">
              <w:rPr>
                <w:sz w:val="24"/>
              </w:rPr>
              <w:t xml:space="preserve"> </w:t>
            </w:r>
            <w:r w:rsidR="00972E33">
              <w:rPr>
                <w:b/>
                <w:sz w:val="24"/>
              </w:rPr>
              <w:t>Obnova domu Panská 3, 5</w:t>
            </w:r>
            <w:r w:rsidRPr="00644D89">
              <w:rPr>
                <w:i/>
                <w:sz w:val="28"/>
              </w:rPr>
              <w:t xml:space="preserve"> </w:t>
            </w:r>
          </w:p>
          <w:p w:rsidR="006773E2" w:rsidRPr="0089172B" w:rsidRDefault="006773E2" w:rsidP="006773E2">
            <w:pPr>
              <w:spacing w:before="120" w:after="120"/>
            </w:pPr>
            <w:r w:rsidRPr="0089172B">
              <w:rPr>
                <w:i/>
              </w:rPr>
              <w:t>Rok výskumu:</w:t>
            </w:r>
            <w:r w:rsidRPr="0089172B">
              <w:t xml:space="preserve"> </w:t>
            </w:r>
            <w:r w:rsidR="00972E33">
              <w:rPr>
                <w:b/>
              </w:rPr>
              <w:t>2006</w:t>
            </w:r>
          </w:p>
          <w:p w:rsidR="006773E2" w:rsidRPr="00215B5E" w:rsidRDefault="006773E2" w:rsidP="006773E2">
            <w:pPr>
              <w:spacing w:before="120" w:after="120"/>
              <w:rPr>
                <w:sz w:val="24"/>
              </w:rPr>
            </w:pPr>
            <w:r w:rsidRPr="00644D89">
              <w:rPr>
                <w:i/>
                <w:sz w:val="24"/>
              </w:rPr>
              <w:t>Číslo výskumu/výskumnej dokumentácie:</w:t>
            </w:r>
            <w:r w:rsidRPr="00644D89">
              <w:rPr>
                <w:sz w:val="24"/>
              </w:rPr>
              <w:t xml:space="preserve"> </w:t>
            </w:r>
            <w:r w:rsidR="00972E33">
              <w:rPr>
                <w:b/>
                <w:sz w:val="24"/>
              </w:rPr>
              <w:t>1</w:t>
            </w:r>
            <w:r w:rsidRPr="00B46749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200</w:t>
            </w:r>
            <w:r w:rsidR="00972E33">
              <w:rPr>
                <w:b/>
                <w:sz w:val="24"/>
              </w:rPr>
              <w:t>6</w:t>
            </w:r>
          </w:p>
          <w:p w:rsidR="0089172B" w:rsidRPr="00972E33" w:rsidRDefault="006773E2" w:rsidP="00972E33">
            <w:pPr>
              <w:spacing w:before="120" w:after="120"/>
              <w:rPr>
                <w:b/>
                <w:sz w:val="24"/>
                <w:szCs w:val="24"/>
              </w:rPr>
            </w:pPr>
            <w:r w:rsidRPr="00644D89">
              <w:rPr>
                <w:i/>
                <w:sz w:val="24"/>
              </w:rPr>
              <w:t>Prírastkové čísla</w:t>
            </w:r>
            <w:r w:rsidRPr="00644D89">
              <w:rPr>
                <w:sz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 xml:space="preserve">1 </w:t>
            </w:r>
            <w:r w:rsidR="00972E33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72E33">
              <w:rPr>
                <w:b/>
                <w:sz w:val="24"/>
                <w:szCs w:val="24"/>
              </w:rPr>
              <w:t>8/2006</w:t>
            </w:r>
          </w:p>
        </w:tc>
      </w:tr>
      <w:tr w:rsidR="0089172B" w:rsidTr="00EE1806">
        <w:trPr>
          <w:trHeight w:val="2625"/>
          <w:tblCellSpacing w:w="11" w:type="dxa"/>
        </w:trPr>
        <w:tc>
          <w:tcPr>
            <w:tcW w:w="5244" w:type="dxa"/>
          </w:tcPr>
          <w:p w:rsidR="00972E33" w:rsidRPr="006773E2" w:rsidRDefault="00972E33" w:rsidP="00972E33">
            <w:pPr>
              <w:spacing w:before="240" w:after="240"/>
              <w:rPr>
                <w:b/>
                <w:sz w:val="28"/>
              </w:rPr>
            </w:pPr>
            <w:r w:rsidRPr="006773E2">
              <w:rPr>
                <w:i/>
                <w:sz w:val="28"/>
              </w:rPr>
              <w:t>Miesto výskumu:</w:t>
            </w:r>
            <w:r w:rsidRPr="006773E2">
              <w:rPr>
                <w:b/>
                <w:sz w:val="28"/>
              </w:rPr>
              <w:t xml:space="preserve"> </w:t>
            </w:r>
            <w:proofErr w:type="spellStart"/>
            <w:r w:rsidRPr="006773E2">
              <w:rPr>
                <w:b/>
                <w:sz w:val="28"/>
              </w:rPr>
              <w:t>Bratislava-Staré</w:t>
            </w:r>
            <w:proofErr w:type="spellEnd"/>
            <w:r w:rsidRPr="006773E2">
              <w:rPr>
                <w:b/>
                <w:sz w:val="28"/>
              </w:rPr>
              <w:t xml:space="preserve"> Mesto, k. ú. Staré Mesto</w:t>
            </w:r>
            <w:r w:rsidRPr="006773E2">
              <w:rPr>
                <w:sz w:val="28"/>
              </w:rPr>
              <w:t>, okr. Bratislava I</w:t>
            </w:r>
          </w:p>
          <w:p w:rsidR="00972E33" w:rsidRPr="0089172B" w:rsidRDefault="00972E33" w:rsidP="00972E33">
            <w:pPr>
              <w:spacing w:before="240" w:after="240"/>
              <w:rPr>
                <w:b/>
                <w:color w:val="FF0000"/>
                <w:sz w:val="28"/>
              </w:rPr>
            </w:pPr>
            <w:r w:rsidRPr="006773E2">
              <w:rPr>
                <w:i/>
                <w:sz w:val="24"/>
              </w:rPr>
              <w:t>Poloha:</w:t>
            </w:r>
            <w:r w:rsidRPr="006773E2">
              <w:rPr>
                <w:b/>
                <w:sz w:val="24"/>
              </w:rPr>
              <w:t xml:space="preserve"> </w:t>
            </w:r>
            <w:r w:rsidR="00F15B05" w:rsidRPr="00F15B05">
              <w:rPr>
                <w:b/>
                <w:sz w:val="24"/>
              </w:rPr>
              <w:t xml:space="preserve">Žižkova ul., </w:t>
            </w:r>
            <w:proofErr w:type="spellStart"/>
            <w:r w:rsidR="00F15B05" w:rsidRPr="00F15B05">
              <w:rPr>
                <w:b/>
                <w:sz w:val="24"/>
              </w:rPr>
              <w:t>Neologický</w:t>
            </w:r>
            <w:proofErr w:type="spellEnd"/>
            <w:r w:rsidR="00F15B05" w:rsidRPr="00F15B05">
              <w:rPr>
                <w:b/>
                <w:sz w:val="24"/>
              </w:rPr>
              <w:t xml:space="preserve"> cintorín, Urnový háj</w:t>
            </w:r>
          </w:p>
          <w:p w:rsidR="00972E33" w:rsidRDefault="00972E33" w:rsidP="00972E33">
            <w:pPr>
              <w:spacing w:before="120" w:after="120"/>
              <w:rPr>
                <w:i/>
                <w:sz w:val="28"/>
              </w:rPr>
            </w:pPr>
            <w:r w:rsidRPr="0089172B">
              <w:rPr>
                <w:i/>
                <w:sz w:val="24"/>
              </w:rPr>
              <w:t>Názov akcie:</w:t>
            </w:r>
            <w:r w:rsidRPr="0089172B">
              <w:rPr>
                <w:sz w:val="24"/>
              </w:rPr>
              <w:t xml:space="preserve"> </w:t>
            </w:r>
          </w:p>
          <w:p w:rsidR="00972E33" w:rsidRPr="0089172B" w:rsidRDefault="00972E33" w:rsidP="00972E33">
            <w:pPr>
              <w:spacing w:before="120" w:after="120"/>
            </w:pPr>
            <w:r w:rsidRPr="0089172B">
              <w:rPr>
                <w:i/>
              </w:rPr>
              <w:t>Rok výskumu:</w:t>
            </w:r>
            <w:r w:rsidRPr="0089172B">
              <w:t xml:space="preserve"> </w:t>
            </w:r>
            <w:r w:rsidRPr="0089172B">
              <w:rPr>
                <w:b/>
              </w:rPr>
              <w:t>2005</w:t>
            </w:r>
          </w:p>
          <w:p w:rsidR="00972E33" w:rsidRPr="00215B5E" w:rsidRDefault="00972E33" w:rsidP="00972E33">
            <w:pPr>
              <w:spacing w:before="120" w:after="120"/>
              <w:rPr>
                <w:sz w:val="24"/>
              </w:rPr>
            </w:pPr>
            <w:r w:rsidRPr="00644D89">
              <w:rPr>
                <w:i/>
                <w:sz w:val="24"/>
              </w:rPr>
              <w:t>Číslo výskumu/výskumnej dokumentácie:</w:t>
            </w:r>
            <w:r w:rsidRPr="00644D89">
              <w:rPr>
                <w:sz w:val="24"/>
              </w:rPr>
              <w:t xml:space="preserve"> </w:t>
            </w:r>
            <w:r w:rsidR="00F15B05">
              <w:rPr>
                <w:b/>
                <w:sz w:val="24"/>
              </w:rPr>
              <w:t>7</w:t>
            </w:r>
            <w:r w:rsidRPr="00B46749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2005</w:t>
            </w:r>
          </w:p>
          <w:p w:rsidR="0089172B" w:rsidRPr="00215B5E" w:rsidRDefault="00972E33" w:rsidP="00F15B05">
            <w:pPr>
              <w:spacing w:before="120" w:after="120"/>
              <w:rPr>
                <w:sz w:val="28"/>
              </w:rPr>
            </w:pPr>
            <w:r w:rsidRPr="00644D89">
              <w:rPr>
                <w:i/>
                <w:sz w:val="24"/>
              </w:rPr>
              <w:t>Prírastkové čísla</w:t>
            </w:r>
            <w:r w:rsidRPr="00644D89">
              <w:rPr>
                <w:sz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1</w:t>
            </w:r>
            <w:r w:rsidR="00F15B05">
              <w:rPr>
                <w:b/>
                <w:sz w:val="24"/>
                <w:szCs w:val="24"/>
              </w:rPr>
              <w:t xml:space="preserve"> – 2</w:t>
            </w:r>
          </w:p>
        </w:tc>
        <w:tc>
          <w:tcPr>
            <w:tcW w:w="5070" w:type="dxa"/>
          </w:tcPr>
          <w:p w:rsidR="00F15B05" w:rsidRPr="006773E2" w:rsidRDefault="00F15B05" w:rsidP="00F15B05">
            <w:pPr>
              <w:spacing w:before="240" w:after="240"/>
              <w:rPr>
                <w:b/>
                <w:sz w:val="28"/>
              </w:rPr>
            </w:pPr>
            <w:r w:rsidRPr="006773E2">
              <w:rPr>
                <w:i/>
                <w:sz w:val="28"/>
              </w:rPr>
              <w:t>Miesto výskumu:</w:t>
            </w:r>
            <w:r w:rsidRPr="006773E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Ivanka pri Dunaji</w:t>
            </w:r>
            <w:r w:rsidRPr="00D56E40">
              <w:rPr>
                <w:sz w:val="28"/>
              </w:rPr>
              <w:t>,</w:t>
            </w:r>
            <w:r w:rsidRPr="006773E2">
              <w:rPr>
                <w:b/>
                <w:sz w:val="28"/>
              </w:rPr>
              <w:t xml:space="preserve"> </w:t>
            </w:r>
            <w:r w:rsidRPr="006773E2">
              <w:rPr>
                <w:sz w:val="28"/>
              </w:rPr>
              <w:t xml:space="preserve">okr. </w:t>
            </w:r>
            <w:r w:rsidR="00D56E40">
              <w:rPr>
                <w:sz w:val="28"/>
              </w:rPr>
              <w:t>Senec</w:t>
            </w:r>
          </w:p>
          <w:p w:rsidR="00F15B05" w:rsidRPr="0089172B" w:rsidRDefault="00F15B05" w:rsidP="00F15B05">
            <w:pPr>
              <w:spacing w:before="240" w:after="240"/>
              <w:rPr>
                <w:b/>
                <w:color w:val="FF0000"/>
                <w:sz w:val="28"/>
              </w:rPr>
            </w:pPr>
            <w:r w:rsidRPr="006773E2">
              <w:rPr>
                <w:i/>
                <w:sz w:val="24"/>
              </w:rPr>
              <w:t>Poloha:</w:t>
            </w:r>
            <w:r w:rsidRPr="006773E2">
              <w:rPr>
                <w:b/>
                <w:sz w:val="24"/>
              </w:rPr>
              <w:t xml:space="preserve"> </w:t>
            </w:r>
            <w:proofErr w:type="spellStart"/>
            <w:r w:rsidR="00D56E40">
              <w:rPr>
                <w:b/>
                <w:sz w:val="24"/>
              </w:rPr>
              <w:t>Farkasek</w:t>
            </w:r>
            <w:proofErr w:type="spellEnd"/>
          </w:p>
          <w:p w:rsidR="00F15B05" w:rsidRDefault="00F15B05" w:rsidP="00F15B05">
            <w:pPr>
              <w:spacing w:before="120" w:after="120"/>
              <w:rPr>
                <w:i/>
                <w:sz w:val="28"/>
              </w:rPr>
            </w:pPr>
            <w:r w:rsidRPr="0089172B">
              <w:rPr>
                <w:i/>
                <w:sz w:val="24"/>
              </w:rPr>
              <w:t>Názov akcie:</w:t>
            </w:r>
            <w:r w:rsidR="00F2691E">
              <w:rPr>
                <w:sz w:val="24"/>
              </w:rPr>
              <w:t xml:space="preserve"> </w:t>
            </w:r>
            <w:proofErr w:type="spellStart"/>
            <w:r w:rsidR="00D56E40">
              <w:rPr>
                <w:b/>
                <w:sz w:val="24"/>
              </w:rPr>
              <w:t>Billboard</w:t>
            </w:r>
            <w:proofErr w:type="spellEnd"/>
            <w:r w:rsidR="00D56E40">
              <w:rPr>
                <w:b/>
                <w:sz w:val="24"/>
              </w:rPr>
              <w:t xml:space="preserve"> </w:t>
            </w:r>
            <w:r w:rsidR="00F2691E">
              <w:rPr>
                <w:b/>
                <w:sz w:val="24"/>
              </w:rPr>
              <w:t>smer Senec</w:t>
            </w:r>
          </w:p>
          <w:p w:rsidR="00F15B05" w:rsidRPr="0089172B" w:rsidRDefault="00F15B05" w:rsidP="00F15B05">
            <w:pPr>
              <w:spacing w:before="120" w:after="120"/>
            </w:pPr>
            <w:r w:rsidRPr="0089172B">
              <w:rPr>
                <w:i/>
              </w:rPr>
              <w:t>Rok výskumu:</w:t>
            </w:r>
            <w:r w:rsidRPr="0089172B">
              <w:t xml:space="preserve"> </w:t>
            </w:r>
            <w:r w:rsidRPr="0089172B">
              <w:rPr>
                <w:b/>
              </w:rPr>
              <w:t>200</w:t>
            </w:r>
            <w:r w:rsidR="00D56E40">
              <w:rPr>
                <w:b/>
              </w:rPr>
              <w:t>7</w:t>
            </w:r>
          </w:p>
          <w:p w:rsidR="00F15B05" w:rsidRPr="00215B5E" w:rsidRDefault="00F15B05" w:rsidP="00F15B05">
            <w:pPr>
              <w:spacing w:before="120" w:after="120"/>
              <w:rPr>
                <w:sz w:val="24"/>
              </w:rPr>
            </w:pPr>
            <w:r w:rsidRPr="00644D89">
              <w:rPr>
                <w:i/>
                <w:sz w:val="24"/>
              </w:rPr>
              <w:t>Číslo výskumu/výskumnej dokumentácie:</w:t>
            </w:r>
            <w:r w:rsidRPr="00644D89">
              <w:rPr>
                <w:sz w:val="24"/>
              </w:rPr>
              <w:t xml:space="preserve"> </w:t>
            </w:r>
            <w:r w:rsidR="00D56E40">
              <w:rPr>
                <w:b/>
                <w:sz w:val="24"/>
              </w:rPr>
              <w:t>1</w:t>
            </w:r>
            <w:r w:rsidRPr="00B46749"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200</w:t>
            </w:r>
            <w:r w:rsidR="00D56E40">
              <w:rPr>
                <w:b/>
                <w:sz w:val="24"/>
              </w:rPr>
              <w:t>7</w:t>
            </w:r>
          </w:p>
          <w:p w:rsidR="00D56E40" w:rsidRPr="00D56E40" w:rsidRDefault="00F15B05" w:rsidP="00F15B05">
            <w:pPr>
              <w:spacing w:before="120" w:after="120"/>
              <w:rPr>
                <w:b/>
                <w:sz w:val="24"/>
                <w:szCs w:val="24"/>
              </w:rPr>
            </w:pPr>
            <w:r w:rsidRPr="00644D89">
              <w:rPr>
                <w:i/>
                <w:sz w:val="24"/>
              </w:rPr>
              <w:t>Prírastkové čísla</w:t>
            </w:r>
            <w:r w:rsidRPr="00644D89">
              <w:rPr>
                <w:sz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1</w:t>
            </w:r>
            <w:r w:rsidR="00F2691E">
              <w:rPr>
                <w:b/>
                <w:sz w:val="24"/>
                <w:szCs w:val="24"/>
              </w:rPr>
              <w:t xml:space="preserve"> - 5</w:t>
            </w:r>
          </w:p>
        </w:tc>
      </w:tr>
    </w:tbl>
    <w:p w:rsidR="009B74C1" w:rsidRDefault="009B74C1" w:rsidP="00215B5E">
      <w:pPr>
        <w:spacing w:before="120" w:after="120"/>
      </w:pPr>
    </w:p>
    <w:p w:rsidR="009B74C1" w:rsidRDefault="009B74C1" w:rsidP="00215B5E">
      <w:pPr>
        <w:spacing w:before="120" w:after="120"/>
      </w:pPr>
    </w:p>
    <w:sectPr w:rsidR="009B74C1" w:rsidSect="009A3808">
      <w:pgSz w:w="11906" w:h="16838"/>
      <w:pgMar w:top="709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08"/>
    <w:rsid w:val="001865C4"/>
    <w:rsid w:val="00193094"/>
    <w:rsid w:val="00215B5E"/>
    <w:rsid w:val="00253812"/>
    <w:rsid w:val="005E4863"/>
    <w:rsid w:val="00644D89"/>
    <w:rsid w:val="006773E2"/>
    <w:rsid w:val="00701E18"/>
    <w:rsid w:val="007270D5"/>
    <w:rsid w:val="007658D0"/>
    <w:rsid w:val="007C78B2"/>
    <w:rsid w:val="0089172B"/>
    <w:rsid w:val="00972E33"/>
    <w:rsid w:val="00983E11"/>
    <w:rsid w:val="009A3808"/>
    <w:rsid w:val="009B74C1"/>
    <w:rsid w:val="00A8509F"/>
    <w:rsid w:val="00B46749"/>
    <w:rsid w:val="00BA006E"/>
    <w:rsid w:val="00C11200"/>
    <w:rsid w:val="00C35405"/>
    <w:rsid w:val="00D56E40"/>
    <w:rsid w:val="00E07664"/>
    <w:rsid w:val="00F150A3"/>
    <w:rsid w:val="00F15B05"/>
    <w:rsid w:val="00F2691E"/>
    <w:rsid w:val="00FC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2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A3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2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7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petraK</cp:lastModifiedBy>
  <cp:revision>4</cp:revision>
  <dcterms:created xsi:type="dcterms:W3CDTF">2020-12-06T19:37:00Z</dcterms:created>
  <dcterms:modified xsi:type="dcterms:W3CDTF">2022-03-27T20:34:00Z</dcterms:modified>
</cp:coreProperties>
</file>